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rPr/>
      </w:pPr>
      <w:r>
        <w:rPr/>
        <w:t xml:space="preserve">Проект </w:t>
      </w:r>
    </w:p>
    <w:p>
      <w:pPr>
        <w:pStyle w:val="Style13"/>
        <w:rPr/>
      </w:pPr>
      <w:r>
        <w:rPr/>
        <w:t>Псковская область</w:t>
      </w:r>
    </w:p>
    <w:p>
      <w:pPr>
        <w:pStyle w:val="Style13"/>
        <w:rPr/>
      </w:pPr>
      <w:r>
        <w:rPr/>
      </w:r>
    </w:p>
    <w:p>
      <w:pPr>
        <w:pStyle w:val="Style1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 о внесении изменений в некоторые нормативно-правовые акты о поддержке многодетных семей</w:t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  <w:t xml:space="preserve">Статья 1. </w:t>
      </w:r>
    </w:p>
    <w:p>
      <w:pPr>
        <w:pStyle w:val="Style13"/>
        <w:rPr/>
      </w:pPr>
      <w:r>
        <w:rPr/>
        <w:t xml:space="preserve">Внести в </w:t>
      </w:r>
      <w:r>
        <w:rPr>
          <w:lang w:val="ru-RU" w:eastAsia="hi-IN"/>
        </w:rPr>
        <w:t>Закон Псковской области№402-ОЗ от 11 января 2005 г. «О социальной поддержке многодетных семей» следующие изменения:</w:t>
      </w:r>
    </w:p>
    <w:p>
      <w:pPr>
        <w:pStyle w:val="Style13"/>
        <w:numPr>
          <w:ilvl w:val="0"/>
          <w:numId w:val="2"/>
        </w:numPr>
        <w:rPr/>
      </w:pPr>
      <w:r>
        <w:rPr/>
        <w:t>Пункт 1 Статьи 1 изложить в следующей редакции:</w:t>
      </w:r>
    </w:p>
    <w:p>
      <w:pPr>
        <w:pStyle w:val="Style13"/>
        <w:rPr/>
      </w:pPr>
      <w:r>
        <w:rPr/>
        <w:t>«</w:t>
      </w:r>
      <w:r>
        <w:rPr>
          <w:lang w:val="ru-RU" w:eastAsia="hi-IN"/>
        </w:rPr>
        <w:t xml:space="preserve">Право на социальную поддержку в соответствии с настоящим Законом имеют многодетные семьи. К многодетным семьям в Псковской области относятся семьи, имеющие троих и более детей в возрасте до 18 лет, совместно проживающих с родителями или одним из них. </w:t>
      </w:r>
    </w:p>
    <w:p>
      <w:pPr>
        <w:pStyle w:val="Style13"/>
        <w:rPr/>
      </w:pPr>
      <w:r>
        <w:rPr>
          <w:lang w:val="ru-RU" w:eastAsia="hi-IN"/>
        </w:rPr>
        <w:t>К многодетным семьям, нуждающимся в дополнительной социальной поддержке, на территории Псковской области относятся многодетные семьи, со среднедушевым доходом, размер которого не превышает величину прожиточного минимума, ежеквартально устанавливаемого в Псковской области.»</w:t>
      </w:r>
    </w:p>
    <w:p>
      <w:pPr>
        <w:pStyle w:val="Style13"/>
        <w:numPr>
          <w:ilvl w:val="0"/>
          <w:numId w:val="3"/>
        </w:numPr>
        <w:rPr/>
      </w:pPr>
      <w:r>
        <w:rPr>
          <w:lang w:val="ru-RU" w:eastAsia="hi-IN"/>
        </w:rPr>
        <w:t>Пункт 1 статьи 2</w:t>
      </w:r>
      <w:r>
        <w:rPr>
          <w:lang w:val="ru-RU" w:eastAsia="hi-IN"/>
        </w:rPr>
        <w:t xml:space="preserve"> изложить в следующей редакции:</w:t>
      </w:r>
    </w:p>
    <w:p>
      <w:pPr>
        <w:pStyle w:val="Style13"/>
        <w:rPr/>
      </w:pPr>
      <w:r>
        <w:rPr>
          <w:lang w:val="ru-RU" w:eastAsia="hi-IN"/>
        </w:rPr>
        <w:t>«1. Многодетным семьям предоставляются следующие меры социальной поддержки:</w:t>
      </w:r>
    </w:p>
    <w:p>
      <w:pPr>
        <w:pStyle w:val="Style13"/>
        <w:rPr/>
      </w:pPr>
      <w:r>
        <w:rPr>
          <w:lang w:val="ru-RU" w:eastAsia="hi-IN"/>
        </w:rPr>
        <w:t>1) первоочередной прием детей в дошкольные образовательные учреждения;</w:t>
      </w:r>
    </w:p>
    <w:p>
      <w:pPr>
        <w:pStyle w:val="Style13"/>
        <w:rPr/>
      </w:pPr>
      <w:r>
        <w:rPr>
          <w:lang w:val="ru-RU" w:eastAsia="hi-IN"/>
        </w:rPr>
        <w:t>2) обязательный прием всех детей из одной многодетной семьи в одно образовательное учреждение по заявлению родителей;</w:t>
      </w:r>
    </w:p>
    <w:p>
      <w:pPr>
        <w:pStyle w:val="Style13"/>
        <w:rPr/>
      </w:pPr>
      <w:r>
        <w:rPr>
          <w:lang w:val="ru-RU" w:eastAsia="hi-IN"/>
        </w:rPr>
        <w:t>3) первоочередное вступление в жилищные, жилищно-строительные, садоводческие, огороднические и дачные некоммерческие объединения граждан, первоочередное выделение земельных участков под жилищное строительство;</w:t>
      </w:r>
    </w:p>
    <w:p>
      <w:pPr>
        <w:pStyle w:val="Style13"/>
        <w:rPr/>
      </w:pPr>
      <w:r>
        <w:rPr>
          <w:lang w:val="ru-RU" w:eastAsia="hi-IN"/>
        </w:rPr>
        <w:t xml:space="preserve">4) </w:t>
      </w:r>
      <w:r>
        <w:rPr>
          <w:lang w:val="ru-RU" w:eastAsia="hi-IN"/>
        </w:rPr>
        <w:t>один</w:t>
      </w:r>
      <w:r>
        <w:rPr>
          <w:lang w:val="ru-RU" w:eastAsia="hi-IN"/>
        </w:rPr>
        <w:t xml:space="preserve"> </w:t>
      </w:r>
      <w:r>
        <w:rPr>
          <w:lang w:val="ru-RU" w:eastAsia="hi-IN"/>
        </w:rPr>
        <w:t xml:space="preserve">день в месяц </w:t>
      </w:r>
      <w:r>
        <w:rPr>
          <w:lang w:val="ru-RU" w:eastAsia="hi-IN"/>
        </w:rPr>
        <w:t xml:space="preserve">(суббота или воскресенье) </w:t>
      </w:r>
      <w:r>
        <w:rPr>
          <w:lang w:val="ru-RU" w:eastAsia="hi-IN"/>
        </w:rPr>
        <w:t>для бесплатного посещения музеев, парков культуры и отдыха, а также выставок.</w:t>
      </w:r>
    </w:p>
    <w:p>
      <w:pPr>
        <w:pStyle w:val="Style13"/>
        <w:numPr>
          <w:ilvl w:val="0"/>
          <w:numId w:val="3"/>
        </w:numPr>
        <w:rPr/>
      </w:pPr>
      <w:r>
        <w:rPr>
          <w:lang w:val="ru-RU" w:eastAsia="hi-IN"/>
        </w:rPr>
        <w:t>Добавить в Статью 2 пункт 1.1 следующего содержания:</w:t>
      </w:r>
    </w:p>
    <w:p>
      <w:pPr>
        <w:pStyle w:val="Style13"/>
        <w:rPr/>
      </w:pPr>
      <w:r>
        <w:rPr>
          <w:lang w:val="ru-RU" w:eastAsia="hi-IN"/>
        </w:rPr>
        <w:t>«1.1</w:t>
      </w:r>
      <w:r>
        <w:rPr>
          <w:lang w:val="ru-RU" w:eastAsia="hi-IN"/>
        </w:rPr>
        <w:t xml:space="preserve">. Многодетным семьям, нуждающимся в дополнительных мерах социальной поддержки, предоставляются: </w:t>
      </w:r>
    </w:p>
    <w:p>
      <w:pPr>
        <w:pStyle w:val="Style13"/>
        <w:rPr/>
      </w:pPr>
      <w:r>
        <w:rPr>
          <w:lang w:val="ru-RU" w:eastAsia="hi-IN"/>
        </w:rPr>
        <w:t>1) ежемесячная денежная выплата в размере 370 рублей на каждого ребенка (за исключением детей, находящихся на полном государственном обеспечении);</w:t>
      </w:r>
    </w:p>
    <w:p>
      <w:pPr>
        <w:pStyle w:val="Style13"/>
        <w:rPr/>
      </w:pPr>
      <w:r>
        <w:rPr>
          <w:lang w:val="ru-RU" w:eastAsia="hi-IN"/>
        </w:rPr>
        <w:t>(в ред. законов Псковской области от 30.12.2009 N 940-оз, от 28.02.2011 N 1052-ОЗ, от 02.03.2012 N 1144-ОЗ, от 07.02.2013 N 1254-ОЗ)</w:t>
      </w:r>
    </w:p>
    <w:p>
      <w:pPr>
        <w:pStyle w:val="Style13"/>
        <w:rPr/>
      </w:pPr>
      <w:r>
        <w:rPr>
          <w:lang w:val="ru-RU" w:eastAsia="hi-IN"/>
        </w:rPr>
        <w:t>2) ежемесячное пособие на оплату коммунальных услуг (плата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(теплоснабжение), за исключением случаев использования твердого топлива при наличии печного отопления, в размере 30 процентов платы за коммунальные услуги.</w:t>
      </w:r>
    </w:p>
    <w:p>
      <w:pPr>
        <w:pStyle w:val="Style13"/>
        <w:rPr/>
      </w:pPr>
      <w:r>
        <w:rPr>
          <w:lang w:val="ru-RU" w:eastAsia="hi-IN"/>
        </w:rPr>
        <w:t>Ежемесячное пособие на оплату коммунальных услуг предоставляется проживающим в жилых помещениях жилищного фонда независимо от форм собственности в пределах социальной нормы площади жилья и нормативов потребления коммунальных услуг, установленных в соответствии с действующим законодательством.</w:t>
      </w:r>
    </w:p>
    <w:p>
      <w:pPr>
        <w:pStyle w:val="Style13"/>
        <w:rPr/>
      </w:pPr>
      <w:r>
        <w:rPr>
          <w:lang w:val="ru-RU" w:eastAsia="hi-IN"/>
        </w:rPr>
        <w:t>При наличии в составе многодетной семьи лиц, имеющих право на ежемесячное пособие на оплату коммунальных услуг по иным основаниям, ежемесячное пособие на оплату коммунальных услуг производится по одному из оснований по выбору семьи;</w:t>
      </w:r>
    </w:p>
    <w:p>
      <w:pPr>
        <w:pStyle w:val="Style13"/>
        <w:rPr/>
      </w:pPr>
      <w:r>
        <w:rPr>
          <w:lang w:val="ru-RU" w:eastAsia="hi-IN"/>
        </w:rPr>
        <w:t>(пп. 2 в ред. Закона Псковской области от 06.07.2009 N 871-оз)</w:t>
      </w:r>
    </w:p>
    <w:p>
      <w:pPr>
        <w:pStyle w:val="Style13"/>
        <w:rPr/>
      </w:pPr>
      <w:r>
        <w:rPr>
          <w:lang w:val="ru-RU" w:eastAsia="hi-IN"/>
        </w:rPr>
        <w:t>3) ежегодная денежная выплата на приобретение твердого топлива при наличии печного отопления в размере 1066 рублей;</w:t>
      </w:r>
    </w:p>
    <w:p>
      <w:pPr>
        <w:pStyle w:val="Style13"/>
        <w:rPr/>
      </w:pPr>
      <w:r>
        <w:rPr>
          <w:lang w:val="ru-RU" w:eastAsia="hi-IN"/>
        </w:rPr>
        <w:t>(пп. 5 введен Законом Псковской области от 31.10.2006 N 591-оз; в ред. законов Псковской области от 30.12.2009 N 940-оз, от 28.02.2011 N 1052-ОЗ, от 02.03.2012 N 1144-ОЗ, от 07.02.2013 N 1254-ОЗ)</w:t>
      </w:r>
    </w:p>
    <w:p>
      <w:pPr>
        <w:pStyle w:val="Style13"/>
        <w:rPr/>
      </w:pPr>
      <w:r>
        <w:rPr>
          <w:lang w:val="ru-RU" w:eastAsia="hi-IN"/>
        </w:rPr>
        <w:t>4) компенсация за приобретение месячного проездного билета в размере 80 рублей для обучающихся общеобразовательных учреждений.</w:t>
      </w:r>
    </w:p>
    <w:p>
      <w:pPr>
        <w:pStyle w:val="Style13"/>
        <w:rPr/>
      </w:pPr>
      <w:r>
        <w:rPr>
          <w:lang w:val="ru-RU" w:eastAsia="hi-IN"/>
        </w:rPr>
        <w:t>(пп. 6 введен Законом Псковской области от 02.03.2012 N 1144-ОЗ; в ред. Закона Псковской области от 07.02.2013 N 1254-ОЗ)»</w:t>
      </w:r>
    </w:p>
    <w:p>
      <w:pPr>
        <w:pStyle w:val="Style13"/>
        <w:rPr/>
      </w:pPr>
      <w:r>
        <w:rPr>
          <w:lang w:val="ru-RU" w:eastAsia="hi-IN"/>
        </w:rPr>
        <w:t>Статья 2.</w:t>
      </w:r>
    </w:p>
    <w:p>
      <w:pPr>
        <w:pStyle w:val="Style13"/>
        <w:rPr/>
      </w:pPr>
      <w:r>
        <w:rPr>
          <w:lang w:val="ru-RU" w:eastAsia="hi-IN"/>
        </w:rPr>
        <w:t xml:space="preserve">Внести в Закон Псковской Области N 656-ОЗ от 26 апреля 2007 года «О мерах социальной поддержки в лекарственном обеспечении отдельных категорий граждан, проживающих на территории Псковской области» </w:t>
      </w:r>
      <w:r>
        <w:rPr>
          <w:lang w:val="ru-RU" w:eastAsia="hi-IN"/>
        </w:rPr>
        <w:t xml:space="preserve">следующие изменения: </w:t>
      </w:r>
    </w:p>
    <w:p>
      <w:pPr>
        <w:pStyle w:val="Style13"/>
        <w:rPr/>
      </w:pPr>
      <w:r>
        <w:rPr>
          <w:lang w:val="ru-RU" w:eastAsia="hi-IN"/>
        </w:rPr>
        <w:t>в пункте 2.2 Статьи 1 фразу «многодетных семей» заменить на «многодетных семей, нуждающихся в дополнительной социальной поддержке»</w:t>
      </w:r>
    </w:p>
    <w:p>
      <w:pPr>
        <w:pStyle w:val="Style13"/>
        <w:rPr>
          <w:lang w:val="ru-RU" w:eastAsia="hi-IN"/>
        </w:rPr>
      </w:pPr>
      <w:r>
        <w:rPr/>
      </w:r>
    </w:p>
    <w:p>
      <w:pPr>
        <w:pStyle w:val="Style13"/>
        <w:rPr>
          <w:lang w:val="ru-RU" w:eastAsia="hi-IN"/>
        </w:rPr>
      </w:pPr>
      <w:r>
        <w:rPr/>
      </w:r>
    </w:p>
    <w:p>
      <w:pPr>
        <w:pStyle w:val="Style13"/>
        <w:rPr>
          <w:lang w:val="ru-RU" w:eastAsia="hi-IN"/>
        </w:rPr>
      </w:pPr>
      <w:r>
        <w:rPr/>
      </w:r>
    </w:p>
    <w:p>
      <w:pPr>
        <w:pStyle w:val="Style13"/>
        <w:rPr>
          <w:lang w:val="ru-RU" w:eastAsia="hi-IN"/>
        </w:rPr>
      </w:pPr>
      <w:r>
        <w:rPr/>
      </w:r>
    </w:p>
    <w:p>
      <w:pPr>
        <w:pStyle w:val="Style13"/>
        <w:rPr>
          <w:lang w:val="ru-RU" w:eastAsia="hi-IN"/>
        </w:rPr>
      </w:pPr>
      <w:r>
        <w:rPr/>
      </w:r>
    </w:p>
    <w:p>
      <w:pPr>
        <w:pStyle w:val="Style13"/>
        <w:spacing w:before="0" w:after="140"/>
        <w:rPr/>
      </w:pPr>
      <w:r>
        <w:rPr>
          <w:lang w:val="ru-RU" w:eastAsia="hi-IN"/>
        </w:rPr>
        <w:t xml:space="preserve">Губернатор Псковской области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824</TotalTime>
  <Application>LibreOffice/4.4.2.2$Windows_x86 LibreOffice_project/c4c7d32d0d49397cad38d62472b0bc8acff48dd6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2015-08-10T00:49:19Z</dcterms:created>
  <dc:language>ru-RU</dc:language>
  <dcterms:modified xsi:type="dcterms:W3CDTF">2015-08-10T02:01:09Z</dcterms:modified>
  <cp:revision>3</cp:revision>
</cp:coreProperties>
</file>